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  <w:bookmarkStart w:id="0" w:name="_GoBack"/>
      <w:bookmarkEnd w:id="0"/>
    </w:p>
    <w:p w:rsidR="001825E0" w:rsidRDefault="00345B6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B6CC6">
        <w:rPr>
          <w:rFonts w:ascii="Times New Roman" w:hAnsi="Times New Roman" w:cs="Times New Roman"/>
          <w:sz w:val="28"/>
          <w:szCs w:val="28"/>
        </w:rPr>
        <w:t>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251D74">
        <w:rPr>
          <w:rFonts w:ascii="Times New Roman" w:hAnsi="Times New Roman" w:cs="Times New Roman"/>
          <w:sz w:val="28"/>
          <w:szCs w:val="28"/>
        </w:rPr>
        <w:t>5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45B61" w:rsidRPr="00345B61" w:rsidRDefault="00345B61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 w:rsidRPr="00345B61">
        <w:rPr>
          <w:rFonts w:ascii="Times New Roman" w:hAnsi="Times New Roman" w:cs="Times New Roman"/>
          <w:sz w:val="28"/>
          <w:szCs w:val="28"/>
        </w:rPr>
        <w:t>1. О результатах антикоррупционного мониторинга, проведенного Комитетом РТ по социально-экономическому мониторингу за первое п</w:t>
      </w:r>
      <w:r>
        <w:rPr>
          <w:rFonts w:ascii="Times New Roman" w:hAnsi="Times New Roman" w:cs="Times New Roman"/>
          <w:sz w:val="28"/>
          <w:szCs w:val="28"/>
        </w:rPr>
        <w:t>олугодие 2015 года.</w:t>
      </w:r>
      <w:r w:rsidRPr="0034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61" w:rsidRPr="00345B61" w:rsidRDefault="00345B61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 w:rsidRPr="00345B61">
        <w:rPr>
          <w:rFonts w:ascii="Times New Roman" w:hAnsi="Times New Roman" w:cs="Times New Roman"/>
          <w:sz w:val="28"/>
          <w:szCs w:val="28"/>
        </w:rPr>
        <w:t>2.</w:t>
      </w:r>
      <w:r w:rsidRPr="00345B61">
        <w:rPr>
          <w:rFonts w:ascii="Times New Roman" w:hAnsi="Times New Roman" w:cs="Times New Roman"/>
          <w:sz w:val="28"/>
          <w:szCs w:val="28"/>
        </w:rPr>
        <w:tab/>
        <w:t>Об изменениях в федеральном законодательстве 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коррупции.</w:t>
      </w:r>
    </w:p>
    <w:p w:rsidR="00345B61" w:rsidRPr="00345B61" w:rsidRDefault="00345B61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 w:rsidRPr="00345B61">
        <w:rPr>
          <w:rFonts w:ascii="Times New Roman" w:hAnsi="Times New Roman" w:cs="Times New Roman"/>
          <w:sz w:val="28"/>
          <w:szCs w:val="28"/>
        </w:rPr>
        <w:t xml:space="preserve">3. Рассмотрение уведомлений государственных гражданских служащих о намерении выполнять </w:t>
      </w: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работу. </w:t>
      </w:r>
    </w:p>
    <w:p w:rsidR="00345B61" w:rsidRDefault="00345B61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B61">
        <w:rPr>
          <w:rFonts w:ascii="Times New Roman" w:hAnsi="Times New Roman" w:cs="Times New Roman"/>
          <w:sz w:val="28"/>
          <w:szCs w:val="28"/>
        </w:rPr>
        <w:t>. Рассмотрение информации, поступившей от работодателей о трудоустройстве бывших государственных служащих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E0" w:rsidRPr="00CD1E3E" w:rsidRDefault="00CD1E3E" w:rsidP="00345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1F789F"/>
    <w:rsid w:val="00234693"/>
    <w:rsid w:val="00251D74"/>
    <w:rsid w:val="00345B61"/>
    <w:rsid w:val="003B6CC6"/>
    <w:rsid w:val="00490DB4"/>
    <w:rsid w:val="006016A2"/>
    <w:rsid w:val="007C1F43"/>
    <w:rsid w:val="00927BD6"/>
    <w:rsid w:val="00A6462D"/>
    <w:rsid w:val="00A865F9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2015-12-11T08:40:00Z</dcterms:created>
  <dcterms:modified xsi:type="dcterms:W3CDTF">2015-12-11T08:41:00Z</dcterms:modified>
</cp:coreProperties>
</file>